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15B8A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     </w:t>
      </w:r>
    </w:p>
    <w:p w14:paraId="25938457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33B3E71C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u w:val="single"/>
          <w:lang w:val="en-US" w:eastAsia="zh-CN" w:bidi="ar-SA"/>
        </w:rPr>
        <w:t>亚低温治疗仪</w:t>
      </w:r>
    </w:p>
    <w:p w14:paraId="323BEF2C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</w:p>
    <w:p w14:paraId="4BE631E8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</w:p>
    <w:p w14:paraId="0226706A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采</w:t>
      </w:r>
    </w:p>
    <w:p w14:paraId="2EA83DC0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购</w:t>
      </w:r>
    </w:p>
    <w:p w14:paraId="07B54E45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文</w:t>
      </w:r>
    </w:p>
    <w:p w14:paraId="57B09987">
      <w:pPr>
        <w:widowControl/>
        <w:snapToGrid w:val="0"/>
        <w:spacing w:line="800" w:lineRule="exact"/>
        <w:jc w:val="center"/>
        <w:textAlignment w:val="baseline"/>
        <w:rPr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件</w:t>
      </w:r>
    </w:p>
    <w:p w14:paraId="7BD8B2E4">
      <w:pPr>
        <w:rPr>
          <w:color w:val="auto"/>
          <w:highlight w:val="none"/>
        </w:rPr>
      </w:pPr>
    </w:p>
    <w:p w14:paraId="3F5E4879">
      <w:pPr>
        <w:pStyle w:val="3"/>
        <w:rPr>
          <w:color w:val="auto"/>
          <w:highlight w:val="none"/>
        </w:rPr>
      </w:pPr>
    </w:p>
    <w:p w14:paraId="76A4EC88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AACABBE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0DBB65AE">
      <w:pPr>
        <w:pStyle w:val="3"/>
        <w:rPr>
          <w:rFonts w:hint="eastAsia"/>
          <w:lang w:val="en-US" w:eastAsia="zh-CN"/>
        </w:rPr>
      </w:pPr>
    </w:p>
    <w:p w14:paraId="6E23EA86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160CFF6A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8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28日</w:t>
      </w:r>
    </w:p>
    <w:p w14:paraId="6BF8FF94">
      <w:pPr>
        <w:snapToGrid w:val="0"/>
        <w:spacing w:line="480" w:lineRule="exact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</w:p>
    <w:p w14:paraId="05BC5FD9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bookmarkStart w:id="0" w:name="_Toc12690"/>
      <w:bookmarkStart w:id="1" w:name="_Toc42015018"/>
      <w:bookmarkStart w:id="2" w:name="_Toc16543"/>
      <w:bookmarkStart w:id="3" w:name="_Toc42014953"/>
      <w:bookmarkStart w:id="4" w:name="_Toc42015219"/>
      <w:bookmarkStart w:id="5" w:name="_Toc31699"/>
      <w:bookmarkStart w:id="6" w:name="_Toc519708707"/>
      <w:bookmarkStart w:id="7" w:name="_Toc25494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各潜在供应商：</w:t>
      </w:r>
    </w:p>
    <w:p w14:paraId="176B5C9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根据我院建设工作需要，拟对“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亚低温治疗仪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54EACCF8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项目名称：广元市中心医院关于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亚低温治疗仪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的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项目</w:t>
      </w:r>
    </w:p>
    <w:p w14:paraId="3DB26B2F">
      <w:pPr>
        <w:pStyle w:val="3"/>
        <w:numPr>
          <w:ilvl w:val="0"/>
          <w:numId w:val="0"/>
        </w:numPr>
        <w:ind w:firstLine="480" w:firstLineChars="200"/>
        <w:rPr>
          <w:rFonts w:hint="default" w:ascii="仿宋" w:hAnsi="仿宋" w:eastAsia="仿宋" w:cs="仿宋"/>
          <w:b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二、</w:t>
      </w:r>
      <w:r>
        <w:rPr>
          <w:rFonts w:hint="eastAsia" w:ascii="仿宋" w:hAnsi="仿宋" w:eastAsia="仿宋" w:cs="仿宋"/>
          <w:b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预算控制价：42000元。超过该预算价为无效报价</w:t>
      </w:r>
    </w:p>
    <w:p w14:paraId="5FF0209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4C022E9E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59DE024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5F63362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B605F7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6310151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（五）参加本次采购活动前三</w:t>
      </w:r>
      <w:bookmarkStart w:id="42" w:name="_GoBack"/>
      <w:bookmarkEnd w:id="42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年内，在经营活动中没有重大违法记录；</w:t>
      </w:r>
    </w:p>
    <w:p w14:paraId="4F72B269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3BEE95A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四、禁止参加本次采购活动的供应商</w:t>
      </w:r>
    </w:p>
    <w:p w14:paraId="4602A23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5C90034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A9EC39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五、供应商报名及递交响应文件截止时间地点</w:t>
      </w:r>
    </w:p>
    <w:p w14:paraId="460BCA0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项目公告期：202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28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日。</w:t>
      </w:r>
    </w:p>
    <w:p w14:paraId="33D3228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 （一）递交响应文件截止时间：202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日15:00（北京时间）。</w:t>
      </w:r>
    </w:p>
    <w:p w14:paraId="02991E91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 （二）递交响应文件地点：兹邀请符合要求的供应商将拟推荐产品、技术参数、公司资质及报价相关资料加盖鲜章并密封，现场或邮寄至广元市利州区蜀门北路一段45号（原凤凰酒店）7楼医学工程科708室。（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U盘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电子文档随纸质资料一起递交）。</w:t>
      </w:r>
    </w:p>
    <w:p w14:paraId="2063A4DE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（三）响应文件数量：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一本</w:t>
      </w:r>
    </w:p>
    <w:p w14:paraId="36B0F408">
      <w:pPr>
        <w:snapToGrid w:val="0"/>
        <w:spacing w:line="480" w:lineRule="exact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</w:p>
    <w:p w14:paraId="56A6E5A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联系人：吴老师 李老师</w:t>
      </w:r>
    </w:p>
    <w:p w14:paraId="4753418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eastAsia="仿宋"/>
          <w:color w:val="auto"/>
          <w:sz w:val="36"/>
          <w:szCs w:val="4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联系电话：0839-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3264861</w:t>
      </w:r>
    </w:p>
    <w:p w14:paraId="691B67C9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二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2BE2904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09557839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72CC433B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EAC03B0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38E4AB4E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10C8CC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023FE5AA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452D0D01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5721AB8E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6E7AB3DD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76884BEB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3E1BEB1C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435E007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9620C9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27427CF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88ED70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AC287EC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299E172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FC5166E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3F3947D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D317D25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79EAD3CE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417D539E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24738"/>
      <w:bookmarkStart w:id="9" w:name="_Toc8915"/>
      <w:bookmarkStart w:id="10" w:name="_Toc15278"/>
      <w:bookmarkStart w:id="11" w:name="_Toc13516"/>
      <w:bookmarkStart w:id="12" w:name="_Toc42015019"/>
      <w:bookmarkStart w:id="13" w:name="_Toc5155"/>
      <w:bookmarkStart w:id="14" w:name="_Toc514409265"/>
      <w:bookmarkStart w:id="15" w:name="_Toc9341"/>
      <w:bookmarkStart w:id="16" w:name="_Toc514424483"/>
      <w:bookmarkStart w:id="17" w:name="_Toc9714"/>
      <w:bookmarkStart w:id="18" w:name="_Toc519708708"/>
      <w:bookmarkStart w:id="19" w:name="_Toc10646"/>
      <w:bookmarkStart w:id="20" w:name="_Toc42015220"/>
      <w:bookmarkStart w:id="21" w:name="_Toc12952"/>
      <w:bookmarkStart w:id="22" w:name="_Toc42014954"/>
      <w:bookmarkStart w:id="23" w:name="_Toc10579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7AC79293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42015223"/>
      <w:bookmarkStart w:id="25" w:name="_Toc25115"/>
      <w:bookmarkStart w:id="26" w:name="_Toc15373"/>
      <w:bookmarkStart w:id="27" w:name="_Toc19542"/>
      <w:bookmarkStart w:id="28" w:name="_Toc36199918"/>
      <w:bookmarkStart w:id="29" w:name="_Toc16088"/>
      <w:bookmarkStart w:id="30" w:name="_Toc751"/>
      <w:bookmarkStart w:id="31" w:name="_Toc7099"/>
      <w:bookmarkStart w:id="32" w:name="_Toc42014957"/>
      <w:bookmarkStart w:id="33" w:name="_Toc42015022"/>
      <w:bookmarkStart w:id="34" w:name="_Toc21920"/>
      <w:bookmarkStart w:id="35" w:name="_Toc7672"/>
      <w:bookmarkStart w:id="36" w:name="_Toc27016"/>
    </w:p>
    <w:p w14:paraId="6C576380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1F9A494E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一、主要技术指标：</w:t>
      </w:r>
    </w:p>
    <w:p w14:paraId="3DF05EC5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1、供电电源：a.c.220V，50Hz；</w:t>
      </w:r>
    </w:p>
    <w:p w14:paraId="241401A2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▲</w:t>
      </w:r>
      <w:r>
        <w:rPr>
          <w:rFonts w:hint="eastAsia" w:ascii="宋体" w:hAnsi="宋体" w:eastAsia="宋体" w:cs="宋体"/>
          <w:sz w:val="24"/>
          <w:szCs w:val="24"/>
        </w:rPr>
        <w:t>2、输入功率：降温≤400VA;升温≤600VA；</w:t>
      </w:r>
    </w:p>
    <w:p w14:paraId="537510B2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3、采用进口品牌压缩机；</w:t>
      </w:r>
    </w:p>
    <w:p w14:paraId="74E4BD2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4、制冷量≥800W；</w:t>
      </w:r>
    </w:p>
    <w:p w14:paraId="78D0DD6A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5、降温速度：空载降温速度每分钟不小于1℃ ；</w:t>
      </w:r>
    </w:p>
    <w:p w14:paraId="251B5383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6、噪声≤55dB(A)；</w:t>
      </w:r>
    </w:p>
    <w:p w14:paraId="4241CC83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▲</w:t>
      </w:r>
      <w:r>
        <w:rPr>
          <w:rFonts w:hint="eastAsia" w:ascii="宋体" w:hAnsi="宋体" w:eastAsia="宋体" w:cs="宋体"/>
          <w:sz w:val="24"/>
          <w:szCs w:val="24"/>
        </w:rPr>
        <w:t>7、体温设置：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档可选，分别为33℃～34℃、34℃～35℃、35℃～36℃、36℃～37℃；</w:t>
      </w:r>
    </w:p>
    <w:p w14:paraId="0991043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▲</w:t>
      </w:r>
      <w:r>
        <w:rPr>
          <w:rFonts w:hint="eastAsia" w:ascii="宋体" w:hAnsi="宋体" w:eastAsia="宋体" w:cs="宋体"/>
          <w:sz w:val="24"/>
          <w:szCs w:val="24"/>
        </w:rPr>
        <w:t>8、水温设置：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档可选，分别为4℃～10℃、10℃～15℃、15℃～20℃、35℃～40℃；</w:t>
      </w:r>
    </w:p>
    <w:p w14:paraId="505A5952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9、体温测量范围：20℃～50℃，精度≤±0.5℃；</w:t>
      </w:r>
    </w:p>
    <w:p w14:paraId="00BCDDE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10、水温测量范围：0℃～50℃，精度≤±1℃；水温控制范围：4℃～40℃，精度≤±1℃；</w:t>
      </w:r>
    </w:p>
    <w:p w14:paraId="09684DA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11、系统控制方式：具备全自动微电脑闭环控制；</w:t>
      </w:r>
    </w:p>
    <w:p w14:paraId="6514AB03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12、降温毯材料：TPU材质，可折叠、卷曲、消毒，可反复多次使用；</w:t>
      </w:r>
    </w:p>
    <w:p w14:paraId="64B60E3B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13、降温毯：具备自锁快接装置；</w:t>
      </w:r>
    </w:p>
    <w:p w14:paraId="3581075E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14、具有复温功能；</w:t>
      </w:r>
    </w:p>
    <w:p w14:paraId="53F9D1AD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15、初次制冷时间：从25℃降至10℃不超过20min；</w:t>
      </w:r>
    </w:p>
    <w:p w14:paraId="1364EF25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使用单片机控制方式，可连续制冷/升温，自动控温；</w:t>
      </w:r>
    </w:p>
    <w:p w14:paraId="0C20787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17、双路输出，一路测温，可以单毯工作，也可双毯同时工作；</w:t>
      </w:r>
    </w:p>
    <w:p w14:paraId="05E6938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18、磁力泵流量≥8L/min；</w:t>
      </w:r>
    </w:p>
    <w:p w14:paraId="46BEFAA5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19、报警功能：具备缺水自动报警，传感器脱落报警，传感器断路、短路报警；</w:t>
      </w:r>
    </w:p>
    <w:p w14:paraId="55642D84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20、LCD液晶独立显示；</w:t>
      </w:r>
    </w:p>
    <w:p w14:paraId="04472375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21、环境温度：5℃～40℃；</w:t>
      </w:r>
    </w:p>
    <w:p w14:paraId="37DFF32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▲</w:t>
      </w:r>
      <w:r>
        <w:rPr>
          <w:rFonts w:hint="eastAsia" w:ascii="宋体" w:hAnsi="宋体" w:eastAsia="宋体" w:cs="宋体"/>
          <w:sz w:val="24"/>
          <w:szCs w:val="24"/>
        </w:rPr>
        <w:t>22、具有电磁兼容性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提供第三方检测机构出具的检测报告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0FCF848E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▲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23、质保期≥3年</w:t>
      </w:r>
    </w:p>
    <w:p w14:paraId="06744DC2">
      <w:pPr>
        <w:spacing w:line="360" w:lineRule="auto"/>
        <w:ind w:left="241" w:hanging="240" w:hangingChars="1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二、适应症：</w:t>
      </w:r>
    </w:p>
    <w:p w14:paraId="3A458F37">
      <w:pPr>
        <w:spacing w:line="360" w:lineRule="auto"/>
        <w:ind w:left="240" w:hanging="240" w:hanging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主要用于脑损伤患者及高热患者的物理降温治疗。</w:t>
      </w:r>
    </w:p>
    <w:p w14:paraId="4F1BFEE6">
      <w:pPr>
        <w:spacing w:line="360" w:lineRule="auto"/>
        <w:ind w:left="241" w:hanging="240" w:hangingChars="100"/>
        <w:rPr>
          <w:rFonts w:hint="eastAsia" w:ascii="宋体" w:hAnsi="宋体" w:eastAsia="宋体" w:cs="宋体"/>
          <w:b/>
          <w:sz w:val="24"/>
          <w:szCs w:val="24"/>
        </w:rPr>
      </w:pPr>
    </w:p>
    <w:p w14:paraId="7E0B0243">
      <w:pPr>
        <w:spacing w:line="360" w:lineRule="auto"/>
        <w:ind w:left="241" w:hanging="240" w:hangingChars="1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三、基本配置：</w:t>
      </w:r>
    </w:p>
    <w:p w14:paraId="1CC8C5FB">
      <w:pPr>
        <w:spacing w:line="360" w:lineRule="exac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主机         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1台</w:t>
      </w:r>
    </w:p>
    <w:p w14:paraId="3C9FBFE5">
      <w:pPr>
        <w:spacing w:line="360" w:lineRule="auto"/>
        <w:ind w:left="240" w:hanging="240" w:hangingChars="1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降温毯               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4"/>
          <w:szCs w:val="24"/>
        </w:rPr>
        <w:t>套</w:t>
      </w:r>
    </w:p>
    <w:p w14:paraId="1D3473D7">
      <w:pPr>
        <w:spacing w:line="360" w:lineRule="auto"/>
        <w:ind w:left="240" w:hanging="240" w:hanging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降温毯防水套     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件</w:t>
      </w:r>
    </w:p>
    <w:p w14:paraId="3F646123">
      <w:pPr>
        <w:spacing w:line="360" w:lineRule="auto"/>
        <w:ind w:left="240" w:hanging="240" w:hangingChars="1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降温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帽</w:t>
      </w:r>
      <w:r>
        <w:rPr>
          <w:rFonts w:hint="eastAsia" w:ascii="宋体" w:hAnsi="宋体" w:eastAsia="宋体" w:cs="宋体"/>
          <w:sz w:val="24"/>
          <w:szCs w:val="24"/>
        </w:rPr>
        <w:t xml:space="preserve">               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4"/>
          <w:szCs w:val="24"/>
        </w:rPr>
        <w:t>套</w:t>
      </w:r>
    </w:p>
    <w:p w14:paraId="29A4E90E">
      <w:pPr>
        <w:spacing w:line="360" w:lineRule="auto"/>
        <w:ind w:left="240" w:hanging="240" w:hanging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降温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帽</w:t>
      </w:r>
      <w:r>
        <w:rPr>
          <w:rFonts w:hint="eastAsia" w:ascii="宋体" w:hAnsi="宋体" w:eastAsia="宋体" w:cs="宋体"/>
          <w:sz w:val="24"/>
          <w:szCs w:val="24"/>
        </w:rPr>
        <w:t xml:space="preserve">防水套     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件</w:t>
      </w:r>
    </w:p>
    <w:p w14:paraId="68C005E0">
      <w:pPr>
        <w:spacing w:line="360" w:lineRule="auto"/>
        <w:ind w:left="240" w:hanging="240" w:hanging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温度传感器       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4"/>
          <w:szCs w:val="24"/>
        </w:rPr>
        <w:t>套</w:t>
      </w:r>
    </w:p>
    <w:p w14:paraId="4E48D63B">
      <w:pPr>
        <w:pStyle w:val="4"/>
        <w:rPr>
          <w:rFonts w:hint="eastAsia"/>
          <w:color w:val="auto"/>
          <w:sz w:val="36"/>
          <w:szCs w:val="48"/>
          <w:highlight w:val="none"/>
        </w:rPr>
      </w:pPr>
    </w:p>
    <w:p w14:paraId="2F0B1661">
      <w:pPr>
        <w:rPr>
          <w:rFonts w:hint="eastAsia"/>
          <w:color w:val="auto"/>
          <w:sz w:val="36"/>
          <w:szCs w:val="48"/>
          <w:highlight w:val="none"/>
        </w:rPr>
      </w:pPr>
    </w:p>
    <w:p w14:paraId="30700D86">
      <w:pPr>
        <w:rPr>
          <w:rFonts w:hint="eastAsia"/>
          <w:color w:val="auto"/>
          <w:sz w:val="36"/>
          <w:szCs w:val="48"/>
          <w:highlight w:val="none"/>
        </w:rPr>
      </w:pPr>
    </w:p>
    <w:p w14:paraId="62EE0754">
      <w:pPr>
        <w:rPr>
          <w:rFonts w:hint="eastAsia"/>
          <w:color w:val="auto"/>
          <w:sz w:val="36"/>
          <w:szCs w:val="48"/>
          <w:highlight w:val="none"/>
        </w:rPr>
      </w:pPr>
    </w:p>
    <w:p w14:paraId="493BC9F5">
      <w:pPr>
        <w:rPr>
          <w:rFonts w:hint="eastAsia"/>
          <w:color w:val="auto"/>
          <w:sz w:val="36"/>
          <w:szCs w:val="48"/>
          <w:highlight w:val="none"/>
        </w:rPr>
      </w:pPr>
    </w:p>
    <w:p w14:paraId="050782A3">
      <w:pPr>
        <w:rPr>
          <w:rFonts w:hint="eastAsia"/>
          <w:color w:val="auto"/>
          <w:sz w:val="36"/>
          <w:szCs w:val="48"/>
          <w:highlight w:val="none"/>
        </w:rPr>
      </w:pPr>
    </w:p>
    <w:p w14:paraId="03111B16">
      <w:pPr>
        <w:rPr>
          <w:rFonts w:hint="eastAsia"/>
          <w:color w:val="auto"/>
          <w:sz w:val="36"/>
          <w:szCs w:val="48"/>
          <w:highlight w:val="none"/>
        </w:rPr>
      </w:pPr>
    </w:p>
    <w:p w14:paraId="7FC7DD74">
      <w:pPr>
        <w:rPr>
          <w:rFonts w:hint="eastAsia"/>
          <w:color w:val="auto"/>
          <w:sz w:val="36"/>
          <w:szCs w:val="48"/>
          <w:highlight w:val="none"/>
        </w:rPr>
      </w:pPr>
    </w:p>
    <w:p w14:paraId="65453459">
      <w:pPr>
        <w:rPr>
          <w:rFonts w:hint="eastAsia"/>
          <w:color w:val="auto"/>
          <w:sz w:val="36"/>
          <w:szCs w:val="48"/>
          <w:highlight w:val="none"/>
        </w:rPr>
      </w:pPr>
    </w:p>
    <w:p w14:paraId="14BD6D8F">
      <w:pPr>
        <w:rPr>
          <w:rFonts w:hint="eastAsia"/>
          <w:color w:val="auto"/>
          <w:sz w:val="36"/>
          <w:szCs w:val="48"/>
          <w:highlight w:val="none"/>
        </w:rPr>
      </w:pPr>
    </w:p>
    <w:p w14:paraId="10665E79">
      <w:pPr>
        <w:rPr>
          <w:rFonts w:hint="eastAsia"/>
          <w:color w:val="auto"/>
          <w:sz w:val="36"/>
          <w:szCs w:val="48"/>
          <w:highlight w:val="none"/>
        </w:rPr>
      </w:pPr>
    </w:p>
    <w:p w14:paraId="11A65429">
      <w:pPr>
        <w:rPr>
          <w:rFonts w:hint="eastAsia"/>
          <w:color w:val="auto"/>
          <w:sz w:val="36"/>
          <w:szCs w:val="48"/>
          <w:highlight w:val="none"/>
        </w:rPr>
      </w:pPr>
    </w:p>
    <w:p w14:paraId="7D30F6C8">
      <w:pPr>
        <w:rPr>
          <w:rFonts w:hint="eastAsia"/>
          <w:color w:val="auto"/>
          <w:sz w:val="36"/>
          <w:szCs w:val="48"/>
          <w:highlight w:val="none"/>
        </w:rPr>
      </w:pPr>
    </w:p>
    <w:p w14:paraId="0C6C8527">
      <w:pPr>
        <w:rPr>
          <w:rFonts w:hint="eastAsia"/>
          <w:color w:val="auto"/>
          <w:sz w:val="36"/>
          <w:szCs w:val="48"/>
          <w:highlight w:val="none"/>
        </w:rPr>
      </w:pPr>
    </w:p>
    <w:p w14:paraId="094D2078">
      <w:pPr>
        <w:rPr>
          <w:rFonts w:hint="eastAsia"/>
        </w:rPr>
      </w:pPr>
    </w:p>
    <w:p w14:paraId="2578AEFF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四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1874C1E8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291539A">
      <w:pPr>
        <w:numPr>
          <w:ilvl w:val="0"/>
          <w:numId w:val="4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本章所制响应文件格式，不具有强制性。</w:t>
      </w:r>
    </w:p>
    <w:p w14:paraId="257CF868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37359888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2BBEF2AC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C74BF7C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CD73031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094CB0B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250DF61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3DC998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1A4E57C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A833F7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1E8C739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DAB896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F7B04C2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F09DC0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23AAA07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61847A96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51BC4E2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5A885868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0A341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A09FB55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287A2E6B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401DF965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6A260041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1478990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1087826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DF2B091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3C038C29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3E86168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2C4D7F7D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17C808D5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DDCE870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5EC8ED52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CCA0E5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本授权声明：XXX（单位名称）,XXX（法定代表人姓名、职务）授权（被授权人姓名、职务）为我方参加XXX项目（采购编号：XXX）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4BCAE58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2D64C87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049AB47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3317D7D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699BD6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7AFD41F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8F68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C2A5D0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77B5743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2B79BF2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C4DB745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E1CD42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C63706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07481A9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3A33CBA7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57B1546F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34259C9E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5274E47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DF8A736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000AA4E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A6F141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53DF3B0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3C089E7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354BE03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34CFF11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99F9EA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528EAB4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34D598B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306B6D10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77FB7600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E622052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6B73F6F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00C6CEE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CDC9EE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BF2762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35E856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79C6CF62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26D2C91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7F8EC12D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19738F09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22DF695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2DD2F0F7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51462087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38F9B99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488DD136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2DB6B32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54F8F04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288A1E3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52A4F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5944142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D434825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46DF9AB7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53B7F17D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2AB4582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1F959399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66A9403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7D55A8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704999F6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4AE05FD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674C6C0F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502F542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</w:p>
    <w:p w14:paraId="590E7780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5C969E1F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6EAEBCBF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AA13E6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0418C1D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文件（项目编号：XXXX），决定参加贵单位组织的本项目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3175085B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2FEBA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5E2D4A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5C41AE4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7FEA907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5B2AF2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7411C7B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F520888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4D708950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56841993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76C8A7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FE7CDC3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72A2C4AF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185D7E6B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26DE2C1F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14880D25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5E487B97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6B5324C3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47C6C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051A28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7643F78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7C9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5D1742E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3DFC7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3E12F00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74B5BA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34D7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2319D09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6C71E49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7EC33C4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5F0D08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3A54C4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2B6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3BC3A8F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17F360B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2FBBD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33F6DEE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152F953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CEB6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2F974C5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2E38CC0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EE6D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3189C77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6DC54A3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2C9481C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2128B59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0637B0E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995C37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6B126D7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5A9A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6874BD8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2983956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28756D3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11DFA13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4F7DDD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1DDBC5B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703E2F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198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652EFAA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5C5556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74B4214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90D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7F1555E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3B219F4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9F64E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452750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76B651F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A073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38BA0A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72757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4837FD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56166B6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012A138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9F6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02816B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435183D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49BD6FA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363E67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623ECFD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78D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C72AD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2E3AE9F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6027A7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76F0DA8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54D5C53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3493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45B1332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16C2917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43AA904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3CE10F9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794C074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4DC7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207AF2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17CD5E0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53D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63C7A9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356123D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7E745C5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C6A390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91522CE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71C4604D">
      <w:pPr>
        <w:pStyle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5A1D66B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359AA6B8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AAE256B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510"/>
        <w:gridCol w:w="1790"/>
        <w:gridCol w:w="1772"/>
        <w:gridCol w:w="1838"/>
        <w:gridCol w:w="1275"/>
        <w:gridCol w:w="1040"/>
        <w:gridCol w:w="1500"/>
      </w:tblGrid>
      <w:tr w14:paraId="0BE9B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ACDF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BEE41D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5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FA41C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17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99F36C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7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A9D8D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C23A2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7944DC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3D6A5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0719D9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63A21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910D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C6857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BBC62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8EE5E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DBF32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A68B0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CCEEB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FC6C33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71BA67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F2CF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47EDD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592A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F6A48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5D1C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C354F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FD268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A913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7407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DFA2D7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B541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C6914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5C7DEC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FAEA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969D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8EA4C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88B1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D621A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8708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41E4A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9392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1E05B1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DCF3EA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989D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6BDB4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9F41C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54CE97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06248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010EA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4B1E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E2B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DE262E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C9809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E25A4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9E2F1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2D007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4CD1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C05E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F139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5A4DE2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26BB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02C6A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465A1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5C55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59B151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0236CA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B6858B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3530A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4024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41F9C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9AD9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BF297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C5974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D6AF9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22BA0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8D21A3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F631E3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F79C1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C89185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71751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6C30EA9F">
      <w:pPr>
        <w:pStyle w:val="3"/>
      </w:pPr>
    </w:p>
    <w:p w14:paraId="454A53A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36D3FED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73E323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C457DB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52A2874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174EFF47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9E00920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1FA291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6F0028FC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0C275219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BC7277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A90F82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2E2C931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</w:rPr>
        <w:t>1、</w:t>
      </w:r>
      <w:r>
        <w:rPr>
          <w:rFonts w:hint="eastAsia"/>
          <w:b/>
        </w:rPr>
        <w:t>到货期限：</w:t>
      </w:r>
      <w:r>
        <w:rPr>
          <w:rFonts w:hint="eastAsia"/>
          <w:szCs w:val="21"/>
        </w:rPr>
        <w:t>签合同之日后</w:t>
      </w:r>
      <w:r>
        <w:rPr>
          <w:rFonts w:hint="eastAsia"/>
          <w:szCs w:val="21"/>
          <w:u w:val="single"/>
        </w:rPr>
        <w:t xml:space="preserve">            </w:t>
      </w:r>
      <w:r>
        <w:rPr>
          <w:rFonts w:hint="eastAsia"/>
          <w:szCs w:val="21"/>
        </w:rPr>
        <w:t xml:space="preserve">个工作日内货到医院指定地点。                                                                                      </w:t>
      </w:r>
    </w:p>
    <w:p w14:paraId="4421A7C4">
      <w:pPr>
        <w:ind w:firstLine="210" w:firstLineChars="100"/>
      </w:pPr>
      <w:r>
        <w:rPr>
          <w:rFonts w:hint="eastAsia"/>
        </w:rPr>
        <w:t>2、</w:t>
      </w:r>
      <w:r>
        <w:rPr>
          <w:rFonts w:hint="eastAsia"/>
          <w:b/>
        </w:rPr>
        <w:t>保修条件及期限</w:t>
      </w:r>
      <w:r>
        <w:rPr>
          <w:rFonts w:hint="eastAsia"/>
        </w:rPr>
        <w:t>：该设备质保期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年，接到报修通知后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小时响应，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小时内工程师到达现场， 是否提供备用机</w:t>
      </w:r>
      <w:r>
        <w:rPr>
          <w:rFonts w:hint="eastAsia"/>
          <w:u w:val="single"/>
        </w:rPr>
        <w:t xml:space="preserve">   是</w:t>
      </w:r>
      <w:r>
        <w:rPr>
          <w:rFonts w:hint="eastAsia"/>
          <w:u w:val="single"/>
          <w:lang w:eastAsia="zh-CN"/>
        </w:rPr>
        <w:t>□</w:t>
      </w:r>
      <w:r>
        <w:rPr>
          <w:rFonts w:hint="eastAsia"/>
          <w:u w:val="single"/>
        </w:rPr>
        <w:t xml:space="preserve">  否□</w:t>
      </w:r>
      <w:r>
        <w:rPr>
          <w:rFonts w:hint="eastAsia"/>
        </w:rPr>
        <w:t>，</w:t>
      </w:r>
    </w:p>
    <w:p w14:paraId="73DA7AB6">
      <w:pPr>
        <w:ind w:firstLine="210" w:firstLineChars="100"/>
      </w:pPr>
      <w:r>
        <w:rPr>
          <w:rFonts w:hint="eastAsia"/>
          <w:u w:val="single"/>
        </w:rPr>
        <w:t xml:space="preserve">      </w:t>
      </w:r>
      <w:r>
        <w:rPr>
          <w:rFonts w:hint="eastAsia"/>
        </w:rPr>
        <w:t>天不能修复提供备用机。</w:t>
      </w:r>
    </w:p>
    <w:p w14:paraId="0B3942B1">
      <w:pPr>
        <w:pStyle w:val="3"/>
        <w:rPr>
          <w:rFonts w:hint="eastAsia"/>
        </w:rPr>
      </w:pPr>
    </w:p>
    <w:p w14:paraId="10045959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报价人签名：</w:t>
      </w:r>
    </w:p>
    <w:p w14:paraId="02655A5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联系电话：</w:t>
      </w:r>
    </w:p>
    <w:p w14:paraId="322974D5">
      <w:pPr>
        <w:jc w:val="center"/>
        <w:rPr>
          <w:rFonts w:hint="eastAsia"/>
          <w:b/>
          <w:sz w:val="32"/>
          <w:szCs w:val="32"/>
        </w:rPr>
      </w:pPr>
    </w:p>
    <w:p w14:paraId="4BC31F59">
      <w:pPr>
        <w:jc w:val="center"/>
        <w:rPr>
          <w:rFonts w:hint="eastAsia"/>
          <w:b/>
          <w:sz w:val="32"/>
          <w:szCs w:val="32"/>
        </w:rPr>
      </w:pPr>
    </w:p>
    <w:p w14:paraId="41AD21A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113DEF95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336061D5">
      <w:pPr>
        <w:pStyle w:val="3"/>
      </w:pPr>
    </w:p>
    <w:tbl>
      <w:tblPr>
        <w:tblStyle w:val="11"/>
        <w:tblW w:w="15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290"/>
        <w:gridCol w:w="1701"/>
        <w:gridCol w:w="851"/>
        <w:gridCol w:w="1984"/>
        <w:gridCol w:w="851"/>
        <w:gridCol w:w="1417"/>
        <w:gridCol w:w="1985"/>
        <w:gridCol w:w="708"/>
        <w:gridCol w:w="1273"/>
        <w:gridCol w:w="2763"/>
      </w:tblGrid>
      <w:tr w14:paraId="4B623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165A0F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290" w:type="dxa"/>
            <w:noWrap w:val="0"/>
            <w:vAlign w:val="center"/>
          </w:tcPr>
          <w:p w14:paraId="65F6E0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701" w:type="dxa"/>
            <w:noWrap w:val="0"/>
            <w:vAlign w:val="center"/>
          </w:tcPr>
          <w:p w14:paraId="39123B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6D29E2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B22973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E886B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0404F1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68FE14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1029DD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标配及功能</w:t>
            </w:r>
          </w:p>
        </w:tc>
        <w:tc>
          <w:tcPr>
            <w:tcW w:w="708" w:type="dxa"/>
            <w:noWrap w:val="0"/>
            <w:vAlign w:val="center"/>
          </w:tcPr>
          <w:p w14:paraId="006DC06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标配数量</w:t>
            </w:r>
          </w:p>
        </w:tc>
        <w:tc>
          <w:tcPr>
            <w:tcW w:w="1273" w:type="dxa"/>
            <w:noWrap w:val="0"/>
            <w:vAlign w:val="center"/>
          </w:tcPr>
          <w:p w14:paraId="5878235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2763" w:type="dxa"/>
            <w:noWrap/>
            <w:vAlign w:val="center"/>
          </w:tcPr>
          <w:p w14:paraId="0F87C59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CEDA99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5388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4F91D4C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76CECC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42D43F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C166B7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2481D6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1B1CEA9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0DE6A71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11D524C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6A548C7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32112D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7C0AC8F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4809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0D089F4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5F6C3A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083B87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E30D4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2A915E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3B2C57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547D04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46D8C70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04EF9A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471F59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0CA230BB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36FC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6B45D96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1D02DC2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42C8782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367EB6D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75EACC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1130BE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225746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2A2995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11FB9A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460CFF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6671DC0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7E9A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70D1B35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443A55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18E9C5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31362D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FFF5AF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EE51C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342E33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7102A45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6DD7C3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5412990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68EFA3AE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B4C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1BFCCB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66D8EC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1C7218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B8B63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1B97B5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D179B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55C46C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01CDF8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32ABD0B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65B1DF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2805896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5A27930E">
      <w:r>
        <w:rPr>
          <w:rFonts w:hint="eastAsia"/>
        </w:rPr>
        <w:t xml:space="preserve">                       </w:t>
      </w:r>
    </w:p>
    <w:p w14:paraId="330F038C">
      <w:pPr>
        <w:ind w:firstLine="210" w:firstLineChars="100"/>
      </w:pPr>
    </w:p>
    <w:p w14:paraId="56A9DB33">
      <w:pPr>
        <w:ind w:firstLine="210" w:firstLineChars="100"/>
      </w:pPr>
    </w:p>
    <w:p w14:paraId="7EEBF87D"/>
    <w:p w14:paraId="516784C5">
      <w:pPr>
        <w:ind w:firstLine="210" w:firstLineChars="100"/>
      </w:pPr>
      <w:r>
        <w:rPr>
          <w:rFonts w:hint="eastAsia"/>
        </w:rPr>
        <w:t>报价人签名：</w:t>
      </w:r>
    </w:p>
    <w:p w14:paraId="6B3E9B26">
      <w:pPr>
        <w:ind w:firstLine="210" w:firstLineChars="100"/>
      </w:pPr>
    </w:p>
    <w:p w14:paraId="5341D18C">
      <w:pPr>
        <w:ind w:firstLine="210" w:firstLineChars="100"/>
      </w:pPr>
      <w:r>
        <w:rPr>
          <w:rFonts w:hint="eastAsia"/>
        </w:rPr>
        <w:t>联系电话：</w:t>
      </w:r>
    </w:p>
    <w:p w14:paraId="2414E39D">
      <w:pPr>
        <w:pStyle w:val="3"/>
        <w:spacing w:after="0"/>
        <w:rPr>
          <w:sz w:val="24"/>
        </w:rPr>
      </w:pPr>
    </w:p>
    <w:p w14:paraId="74CE86F5">
      <w:pPr>
        <w:pStyle w:val="4"/>
        <w:rPr>
          <w:sz w:val="24"/>
        </w:rPr>
      </w:pPr>
    </w:p>
    <w:p w14:paraId="095EEF48">
      <w:pPr>
        <w:rPr>
          <w:sz w:val="24"/>
        </w:rPr>
      </w:pPr>
    </w:p>
    <w:p w14:paraId="18D77BD8">
      <w:pPr>
        <w:pStyle w:val="3"/>
        <w:rPr>
          <w:sz w:val="24"/>
        </w:rPr>
      </w:pPr>
    </w:p>
    <w:p w14:paraId="7F501F53">
      <w:pPr>
        <w:pStyle w:val="4"/>
        <w:rPr>
          <w:sz w:val="24"/>
        </w:rPr>
      </w:pPr>
    </w:p>
    <w:p w14:paraId="549501CD">
      <w:pPr>
        <w:rPr>
          <w:sz w:val="24"/>
        </w:rPr>
      </w:pPr>
    </w:p>
    <w:p w14:paraId="477AB8AF">
      <w:pPr>
        <w:pStyle w:val="4"/>
        <w:rPr>
          <w:sz w:val="24"/>
        </w:rPr>
      </w:pPr>
    </w:p>
    <w:p w14:paraId="7E39C252"/>
    <w:p w14:paraId="024EB35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产品基本情况介绍</w:t>
      </w:r>
    </w:p>
    <w:p w14:paraId="29FBE995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0CACE6D7">
      <w:pPr>
        <w:pStyle w:val="3"/>
      </w:pPr>
    </w:p>
    <w:tbl>
      <w:tblPr>
        <w:tblStyle w:val="11"/>
        <w:tblW w:w="15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432"/>
        <w:gridCol w:w="1276"/>
        <w:gridCol w:w="1275"/>
        <w:gridCol w:w="1560"/>
        <w:gridCol w:w="1417"/>
        <w:gridCol w:w="2126"/>
        <w:gridCol w:w="1560"/>
        <w:gridCol w:w="1484"/>
        <w:gridCol w:w="2810"/>
      </w:tblGrid>
      <w:tr w14:paraId="4B8AA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507" w:type="dxa"/>
            <w:noWrap/>
            <w:vAlign w:val="center"/>
          </w:tcPr>
          <w:p w14:paraId="71B05C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32" w:type="dxa"/>
            <w:noWrap w:val="0"/>
            <w:vAlign w:val="center"/>
          </w:tcPr>
          <w:p w14:paraId="0707C5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276" w:type="dxa"/>
            <w:noWrap w:val="0"/>
            <w:vAlign w:val="center"/>
          </w:tcPr>
          <w:p w14:paraId="599377B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1275" w:type="dxa"/>
            <w:noWrap w:val="0"/>
            <w:vAlign w:val="center"/>
          </w:tcPr>
          <w:p w14:paraId="681EDB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560" w:type="dxa"/>
            <w:noWrap w:val="0"/>
            <w:vAlign w:val="center"/>
          </w:tcPr>
          <w:p w14:paraId="6F319C9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1417" w:type="dxa"/>
            <w:noWrap w:val="0"/>
            <w:vAlign w:val="center"/>
          </w:tcPr>
          <w:p w14:paraId="78BF596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2126" w:type="dxa"/>
            <w:noWrap w:val="0"/>
            <w:vAlign w:val="center"/>
          </w:tcPr>
          <w:p w14:paraId="1B2C51C0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产品使用年限</w:t>
            </w:r>
          </w:p>
          <w:p w14:paraId="689BAE7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（需提供佐证资料）</w:t>
            </w:r>
          </w:p>
        </w:tc>
        <w:tc>
          <w:tcPr>
            <w:tcW w:w="1560" w:type="dxa"/>
            <w:noWrap w:val="0"/>
            <w:vAlign w:val="center"/>
          </w:tcPr>
          <w:p w14:paraId="04D6387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基本功能简介</w:t>
            </w:r>
          </w:p>
        </w:tc>
        <w:tc>
          <w:tcPr>
            <w:tcW w:w="1484" w:type="dxa"/>
            <w:noWrap w:val="0"/>
            <w:vAlign w:val="center"/>
          </w:tcPr>
          <w:p w14:paraId="3D51CC0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主要技术参数</w:t>
            </w:r>
          </w:p>
        </w:tc>
        <w:tc>
          <w:tcPr>
            <w:tcW w:w="2810" w:type="dxa"/>
            <w:noWrap w:val="0"/>
            <w:vAlign w:val="center"/>
          </w:tcPr>
          <w:p w14:paraId="3CA749A1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市场占有率</w:t>
            </w:r>
          </w:p>
          <w:p w14:paraId="5B8B0293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（提供使用该型号的三家三级医院明细，并提供佐证资料，合同或发票复印件附后）</w:t>
            </w:r>
          </w:p>
        </w:tc>
      </w:tr>
      <w:tr w14:paraId="2396D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6841E77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B8E0EA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1E20F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9E55C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83233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878A7A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49AA1927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2DE26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0B58EE1F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1D3066ED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57CFC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3518C9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D51D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79BF0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D3BA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3A36A4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5ECBC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53850F9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AD9E1E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46B71B7C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06CA5C65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788ED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12DE9B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190D73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194EE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D2AE0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4B1BB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19C025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7E7027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5C53C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7DDCBE7D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7DD6C84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6FA00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7B3973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117F5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17494E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66EE2F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24ED2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1C453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3D809D3C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8897FE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2CBE027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31B1C9D5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0D043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40B9F4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40EBF5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B3DCF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AC452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3DF647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F6466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6B630B4E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B057F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2DEE53AA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75EB2DDA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5223C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3E853F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39183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1F738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7C09D3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183F5D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535A5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455946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FE25E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350475F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68256FF1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</w:tbl>
    <w:p w14:paraId="6F451CB2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F6A9361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436442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72B789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633E17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D856F2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2EE96B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2C72EE1">
      <w:r>
        <w:rPr>
          <w:rFonts w:hint="eastAsia" w:cs="Calibri"/>
        </w:rPr>
        <w:t xml:space="preserve">1. </w:t>
      </w:r>
      <w:r>
        <w:rPr>
          <w:rFonts w:hint="eastAsia" w:cs="Calibri"/>
          <w:lang w:val="en-US" w:eastAsia="zh-CN"/>
        </w:rPr>
        <w:t>产品彩页</w:t>
      </w:r>
      <w:r>
        <w:rPr>
          <w:rFonts w:hint="eastAsia" w:cs="Calibri"/>
        </w:rPr>
        <w:t>.</w:t>
      </w:r>
    </w:p>
    <w:p w14:paraId="05D477F3">
      <w:pPr>
        <w:pStyle w:val="3"/>
      </w:pPr>
      <w:r>
        <w:rPr>
          <w:rFonts w:hint="eastAsia" w:cs="Calibri"/>
        </w:rPr>
        <w:t>2. .................................</w:t>
      </w:r>
    </w:p>
    <w:p w14:paraId="117F17B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7C94F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26B19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4B69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7C1AAC7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3C809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6EF348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41"/>
    <w:p w14:paraId="4D23DA6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</w:p>
    <w:p w14:paraId="3ABDB334"/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FBE0B">
    <w:pPr>
      <w:pStyle w:val="6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066674"/>
    </w:sdtPr>
    <w:sdtEndPr>
      <w:rPr>
        <w:rFonts w:hint="eastAsia" w:ascii="仿宋_GB2312" w:eastAsia="仿宋_GB2312"/>
        <w:sz w:val="24"/>
        <w:szCs w:val="24"/>
      </w:rPr>
    </w:sdtEndPr>
    <w:sdtContent>
      <w:p w14:paraId="18813B2A">
        <w:pPr>
          <w:pStyle w:val="6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hint="eastAsia" w:ascii="仿宋_GB2312" w:eastAsia="仿宋_GB2312"/>
            <w:sz w:val="24"/>
            <w:szCs w:val="24"/>
          </w:rPr>
          <w:fldChar w:fldCharType="begin"/>
        </w:r>
        <w:r>
          <w:rPr>
            <w:rFonts w:hint="eastAsia" w:ascii="仿宋_GB2312" w:eastAsia="仿宋_GB2312"/>
            <w:sz w:val="24"/>
            <w:szCs w:val="24"/>
          </w:rPr>
          <w:instrText xml:space="preserve"> PAGE   \* MERGEFORMAT </w:instrText>
        </w:r>
        <w:r>
          <w:rPr>
            <w:rFonts w:hint="eastAsia" w:ascii="仿宋_GB2312" w:eastAsia="仿宋_GB2312"/>
            <w:sz w:val="24"/>
            <w:szCs w:val="24"/>
          </w:rPr>
          <w:fldChar w:fldCharType="separate"/>
        </w:r>
        <w:r>
          <w:rPr>
            <w:rFonts w:ascii="仿宋_GB2312" w:eastAsia="仿宋_GB2312"/>
            <w:sz w:val="24"/>
            <w:szCs w:val="24"/>
            <w:lang w:val="zh-CN"/>
          </w:rPr>
          <w:t>27</w:t>
        </w:r>
        <w:r>
          <w:rPr>
            <w:rFonts w:hint="eastAsia" w:ascii="仿宋_GB2312" w:eastAsia="仿宋_GB2312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28736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45693E7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5693E7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8A13D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11C824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1C824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85866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646B9A7"/>
    <w:multiLevelType w:val="singleLevel"/>
    <w:tmpl w:val="9646B9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1609EC8"/>
    <w:multiLevelType w:val="singleLevel"/>
    <w:tmpl w:val="E1609EC8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2FFBBC90"/>
    <w:multiLevelType w:val="singleLevel"/>
    <w:tmpl w:val="2FFBBC90"/>
    <w:lvl w:ilvl="0" w:tentative="0">
      <w:start w:val="16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YTRhMTVjMzgzMTQxZDk3NDc3ZGRjZDY3YWVhYTIifQ=="/>
  </w:docVars>
  <w:rsids>
    <w:rsidRoot w:val="730F05C0"/>
    <w:rsid w:val="01311569"/>
    <w:rsid w:val="06A74829"/>
    <w:rsid w:val="077A25C5"/>
    <w:rsid w:val="094E0160"/>
    <w:rsid w:val="0ABE1F44"/>
    <w:rsid w:val="0BAE21B6"/>
    <w:rsid w:val="120F1EA3"/>
    <w:rsid w:val="14BB6B09"/>
    <w:rsid w:val="1767588B"/>
    <w:rsid w:val="1B304628"/>
    <w:rsid w:val="1B550FE4"/>
    <w:rsid w:val="1D9A4023"/>
    <w:rsid w:val="1DBF59A1"/>
    <w:rsid w:val="23C91E2B"/>
    <w:rsid w:val="24166631"/>
    <w:rsid w:val="26E63E5F"/>
    <w:rsid w:val="2D063B21"/>
    <w:rsid w:val="2D1C5657"/>
    <w:rsid w:val="2ED41B53"/>
    <w:rsid w:val="32A76F70"/>
    <w:rsid w:val="32D32370"/>
    <w:rsid w:val="33CE728B"/>
    <w:rsid w:val="38F05D77"/>
    <w:rsid w:val="3A335D0B"/>
    <w:rsid w:val="44C26429"/>
    <w:rsid w:val="44CC3EAD"/>
    <w:rsid w:val="45CF482F"/>
    <w:rsid w:val="46AC726D"/>
    <w:rsid w:val="48A90B28"/>
    <w:rsid w:val="49C7499F"/>
    <w:rsid w:val="4CF66F3E"/>
    <w:rsid w:val="51B6376D"/>
    <w:rsid w:val="536F35A6"/>
    <w:rsid w:val="56F8481D"/>
    <w:rsid w:val="59E05D5E"/>
    <w:rsid w:val="5DD20084"/>
    <w:rsid w:val="5F5D3EB1"/>
    <w:rsid w:val="60546516"/>
    <w:rsid w:val="61CE2A1B"/>
    <w:rsid w:val="650359EB"/>
    <w:rsid w:val="68633087"/>
    <w:rsid w:val="6B3C21FD"/>
    <w:rsid w:val="6C666A35"/>
    <w:rsid w:val="6DB27AC9"/>
    <w:rsid w:val="6E1D781F"/>
    <w:rsid w:val="6ED73A21"/>
    <w:rsid w:val="703736F0"/>
    <w:rsid w:val="730F05C0"/>
    <w:rsid w:val="7BE34FE7"/>
    <w:rsid w:val="7C50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5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2441</Words>
  <Characters>2619</Characters>
  <Lines>0</Lines>
  <Paragraphs>0</Paragraphs>
  <TotalTime>0</TotalTime>
  <ScaleCrop>false</ScaleCrop>
  <LinksUpToDate>false</LinksUpToDate>
  <CharactersWithSpaces>2689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2026-08-28T03:27:33Z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9091F765620B456D9F1DE9823C3F57DF_13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