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C0BB9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建设要求</w:t>
      </w:r>
    </w:p>
    <w:p w14:paraId="62E2EA72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（一）采购数量：28根。</w:t>
      </w:r>
    </w:p>
    <w:p w14:paraId="3D65565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（二）技术要求：</w:t>
      </w:r>
    </w:p>
    <w:p w14:paraId="10C9A3F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1.容量：单根内存条容量 32GB（不可拆分或混合容量）；</w:t>
      </w:r>
    </w:p>
    <w:p w14:paraId="3BE641B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2.类型：DDR4标准，频率3200MT/s；</w:t>
      </w:r>
    </w:p>
    <w:p w14:paraId="273E578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3.原厂全新内存条，可致电400查询质保情况；</w:t>
      </w:r>
    </w:p>
    <w:p w14:paraId="54438467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4.提供原厂授权书、正品保证函及出厂检测报告；</w:t>
      </w:r>
    </w:p>
    <w:p w14:paraId="41D16448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5.提供24/7技术支持，硬件故障需4小时内响应，48小时内备件到场；</w:t>
      </w:r>
    </w:p>
    <w:p w14:paraId="06C22700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6.原厂服务资质的工程师上门安装，提供工程师资质证书；</w:t>
      </w:r>
    </w:p>
    <w:p w14:paraId="06B271A0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7.内存条扩容期间需保证原业务的正常运行。</w:t>
      </w:r>
      <w:bookmarkStart w:id="0" w:name="_GoBack"/>
      <w:bookmarkEnd w:id="0"/>
    </w:p>
    <w:p w14:paraId="62C02C07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5261D"/>
    <w:rsid w:val="5D55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2025-05-12T08:14:00Z</dcterms:created>
  <dc:creator>yanmm</dc:creator>
  <cp:lastModifiedBy>yanmm</cp:lastModifiedBy>
  <dcterms:modified xsi:type="dcterms:W3CDTF">2025-05-12T08:15:47Z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BA516D0174924C1CB47A13313D292852_11</vt:lpwstr>
  </property>
  <property fmtid="{D5CDD505-2E9C-101B-9397-08002B2CF9AE}" pid="4" name="KSOTemplateDocerSaveRecord">
    <vt:lpwstr>eyJoZGlkIjoiN2IwMmVmZTBjZjZkM2M1NWM3NTZhNzg2MTJkMmRjZDkiLCJ1c2VySWQiOiIxMDI0MTI4MzU1In0=</vt:lpwstr>
  </property>
</Properties>
</file>