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i w:val="0"/>
          <w:strike w:val="0"/>
          <w:dstrike w:val="0"/>
          <w:snapToGrid/>
          <w:spacing w:val="0"/>
          <w:w w:val="100"/>
          <w:kern w:val="0"/>
          <w:position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trike w:val="0"/>
          <w:dstrike w:val="0"/>
          <w:snapToGrid/>
          <w:spacing w:val="0"/>
          <w:w w:val="100"/>
          <w:kern w:val="0"/>
          <w:position w:val="0"/>
          <w:sz w:val="44"/>
          <w:szCs w:val="44"/>
          <w:u w:val="none"/>
          <w:lang w:val="en-US" w:eastAsia="zh-CN"/>
        </w:rPr>
        <w:t>麻风病防治8条基本知识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1.麻风病是如何传染的？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麻风病是由麻风杆菌引起的一种慢性传染病，主要侵犯皮肤、上呼吸道黏膜和周围神经，它主要通过呼吸道飞沫或皮肤密切接触传播。麻风病的传染源主要是未经治疗的多菌型麻风病患者。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2.感染了麻风杆菌就一定会患麻风病吗？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95%以上的人对麻风杆菌有自然抵抗力，即使感染了麻风杆菌，发病的比例也很低，少数免疫低下或缺陷者才会发病。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3.麻风病的主要临床表现有哪些？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麻风病的临床表现多种多样，早期主要是皮肤上出现浅色或红色斑片，多伴有感觉减退或丧失，以及感觉异常，如蚁行感。一旦不能早期发现和治疗，随着病情逐渐发展，可出现面瘫、兔眼、爪形手、垂足、手足伤口或溃疡等畸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4.麻风病可疑症状及体征有哪些?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（1）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皮肤出现浅色斑、红斑、结节或斑块；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（2）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皮损感觉丧失或减退，或感觉异常，如蚁行感；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（3）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手或足麻木；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（4）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手或足肌无力或残疾；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（5）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神经疼痛或触痛；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（6）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面部出现水肿或斑块；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（7）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手或足发生无痛性伤口；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（8）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眉毛稀疏或脱落；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（9）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其他不能明确诊断的疑难皮肤病。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5.怀疑麻风病，应该去哪里就诊?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如果出现上述一条及以上症状，排除其他疾病后，应该主动去皮肤病防治院(所、站)等麻风病防治机构检查治疗，或与当地疾病预防控制中心联系咨询。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6.麻风病的临床检查有哪些方法？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（1）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全身皮肤检查（包括触诊检查）；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（2）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检测皮疹的感觉：痛觉、触觉、温觉；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（3）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周围神经检查：常检查的有耳大神经、尺神经、腓总神经等；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（4）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实验室检查：皮肤组织液涂片及组织病理检查。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7.麻风病如何治疗?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目前，麻风病的治疗主要采用世界卫生组织推荐的利福平(RFP)、氨苯砜(DDS)、氯法齐明(B663)等药物进行联合化疗。门诊治疗半年或 1 年即可完成疗程，效果良好。早期及时治疗可以减少各种麻风病畸残的发生。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8.麻风病的危害有哪些?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患者一旦无法得到及时诊断和规范治疗，易致畸、致残，造成患者部分或全部劳动力丧失，对人民群众身体健康造成危害，对个人、家庭和社会带来负面影响。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 w:val="0"/>
      <w:autoSpaceDE/>
      <w:autoSpaceDN/>
      <w:adjustRightInd/>
      <w:snapToGrid/>
      <w:spacing w:beforeAutospacing="0" w:afterAutospacing="0" w:line="240" w:lineRule="auto"/>
      <w:ind w:left="0" w:leftChars="0" w:right="0" w:rightChars="0" w:firstLine="0" w:firstLineChars="0"/>
      <w:jc w:val="center"/>
      <w:outlineLvl w:val="9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Page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ZGY0YTM1OTdmNmZiYTYyZmQwNzg2OTI4NTI1OTMifQ=="/>
  </w:docVars>
  <w:rsids>
    <w:rsidRoot w:val="393A3032"/>
    <w:rsid w:val="06117AF3"/>
    <w:rsid w:val="10D844AB"/>
    <w:rsid w:val="2F695AAE"/>
    <w:rsid w:val="393A3032"/>
    <w:rsid w:val="395A7ECA"/>
    <w:rsid w:val="52C76317"/>
    <w:rsid w:val="5453085F"/>
    <w:rsid w:val="5A1F794A"/>
    <w:rsid w:val="6EEA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2023-01-28T07:18:00Z</dcterms:created>
  <dc:creator>Administrator</dc:creator>
  <cp:lastModifiedBy>Administrator</cp:lastModifiedBy>
  <dcterms:modified xsi:type="dcterms:W3CDTF">2023-01-28T07:20:22Z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3F1D483383C6493B8FEB4E4EBF7B1A10</vt:lpwstr>
  </property>
</Properties>
</file>